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1980AD30" w:rsidR="00DB5903" w:rsidRPr="00FE6FEE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>
        <w:t xml:space="preserve"> </w:t>
      </w:r>
      <w:r w:rsidR="00DB5903" w:rsidRPr="00FE6FEE">
        <w:rPr>
          <w:rFonts w:ascii="Cambria" w:eastAsia="Cambria" w:hAnsi="Cambria" w:cs="Cambria"/>
          <w:lang w:val="es-ES" w:eastAsia="es-CO"/>
        </w:rPr>
        <w:t xml:space="preserve">Bogotá D.C., </w:t>
      </w:r>
      <w:r w:rsidR="0075305B" w:rsidRPr="00FE6FEE">
        <w:rPr>
          <w:rFonts w:ascii="Cambria" w:eastAsia="Cambria" w:hAnsi="Cambria" w:cs="Cambria"/>
          <w:lang w:val="es-ES" w:eastAsia="es-CO"/>
        </w:rPr>
        <w:t>marzo de 2024</w:t>
      </w:r>
    </w:p>
    <w:p w14:paraId="3ADA66A5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33361A8B" w:rsidR="00DB5903" w:rsidRPr="00FE6FEE" w:rsidRDefault="00DB5903" w:rsidP="000B67C2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>Señor</w:t>
      </w:r>
    </w:p>
    <w:p w14:paraId="1DEE1B83" w14:textId="01244872" w:rsidR="00DB5903" w:rsidRPr="00FE6FEE" w:rsidRDefault="000B67C2" w:rsidP="000B67C2">
      <w:pPr>
        <w:spacing w:after="0" w:line="240" w:lineRule="auto"/>
        <w:ind w:right="-374"/>
        <w:jc w:val="both"/>
        <w:rPr>
          <w:rFonts w:ascii="Cambria" w:eastAsia="Cambria" w:hAnsi="Cambria" w:cs="Cambria"/>
          <w:b/>
        </w:rPr>
      </w:pPr>
      <w:r w:rsidRPr="00FE6FEE">
        <w:rPr>
          <w:rFonts w:ascii="Cambria" w:eastAsia="Cambria" w:hAnsi="Cambria" w:cs="Cambria"/>
          <w:b/>
        </w:rPr>
        <w:t>JUDITH DANIELA SEGURA MELO</w:t>
      </w:r>
    </w:p>
    <w:p w14:paraId="52A240D6" w14:textId="77777777" w:rsidR="00DB5903" w:rsidRPr="00FE6FEE" w:rsidRDefault="00DB5903" w:rsidP="000B67C2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FE6FEE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3BA24F4F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>Apreciad</w:t>
      </w:r>
      <w:r w:rsidR="000B67C2" w:rsidRPr="00FE6FEE">
        <w:rPr>
          <w:rFonts w:ascii="Cambria" w:eastAsia="Cambria" w:hAnsi="Cambria" w:cs="Cambria"/>
          <w:lang w:val="es-ES" w:eastAsia="es-CO"/>
        </w:rPr>
        <w:t>a</w:t>
      </w:r>
      <w:r w:rsidRPr="00FE6FEE">
        <w:rPr>
          <w:rFonts w:ascii="Cambria" w:eastAsia="Cambria" w:hAnsi="Cambria" w:cs="Cambria"/>
          <w:lang w:val="es-ES" w:eastAsia="es-CO"/>
        </w:rPr>
        <w:t xml:space="preserve">: </w:t>
      </w:r>
    </w:p>
    <w:p w14:paraId="5DE630D1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37DC734A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bookmarkStart w:id="1" w:name="_Hlk161655078"/>
      <w:r w:rsidR="000B67C2" w:rsidRPr="00FE6FEE">
        <w:rPr>
          <w:rFonts w:ascii="Cambria" w:eastAsia="Cambria" w:hAnsi="Cambria" w:cs="Cambria"/>
          <w:lang w:val="es-ES" w:eastAsia="es-CO"/>
        </w:rPr>
        <w:t>profesionales</w:t>
      </w:r>
      <w:r w:rsidRPr="00FE6FEE">
        <w:rPr>
          <w:rFonts w:ascii="Cambria" w:eastAsia="Cambria" w:hAnsi="Cambria" w:cs="Cambria"/>
          <w:lang w:val="es-ES" w:eastAsia="es-CO"/>
        </w:rPr>
        <w:t xml:space="preserve"> a la </w:t>
      </w:r>
      <w:r w:rsidR="000B67C2" w:rsidRPr="00FE6FEE">
        <w:rPr>
          <w:rFonts w:ascii="Cambria" w:eastAsia="Cambria" w:hAnsi="Cambria" w:cs="Cambria"/>
          <w:lang w:val="es-ES" w:eastAsia="es-CO"/>
        </w:rPr>
        <w:t>Subdirección de Integración Sostenibilidad y Entorno</w:t>
      </w:r>
      <w:bookmarkEnd w:id="1"/>
      <w:r w:rsidRPr="00FE6FEE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la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077DBB2C" w14:textId="624A7D62" w:rsidR="00DB5903" w:rsidRPr="00FE6FEE" w:rsidRDefault="00DB5903" w:rsidP="000B67C2">
      <w:pPr>
        <w:widowControl w:val="0"/>
        <w:spacing w:after="0" w:line="240" w:lineRule="auto"/>
        <w:ind w:left="993" w:right="-374" w:hanging="993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FE6FEE">
        <w:rPr>
          <w:rFonts w:ascii="Cambria" w:eastAsia="Cambria" w:hAnsi="Cambria" w:cs="Cambria"/>
          <w:lang w:val="es-ES" w:eastAsia="es-CO"/>
        </w:rPr>
        <w:t xml:space="preserve"> “</w:t>
      </w:r>
      <w:r w:rsidR="000B67C2" w:rsidRPr="00FE6FEE">
        <w:rPr>
          <w:rFonts w:ascii="Cambria" w:eastAsia="Cambria" w:hAnsi="Cambria" w:cs="Cambria"/>
          <w:lang w:val="es-ES" w:eastAsia="es-CO"/>
        </w:rPr>
        <w:t>Prestar servicios de apoyo profesional a la Subdirección de Integración, Sostenibilidad y Entorno de la Empresa Férrea Regional S.A.S. en aspectos relacionados con el componente social del plan de reasentamiento del proyecto Regiotram de Occidente”</w:t>
      </w:r>
    </w:p>
    <w:p w14:paraId="7D8236B6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0779D902" w14:textId="2C4366AC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FE6FEE">
        <w:rPr>
          <w:rFonts w:ascii="Cambria" w:eastAsia="Cambria" w:hAnsi="Cambria" w:cs="Cambria"/>
          <w:lang w:val="es-ES" w:eastAsia="es-CO"/>
        </w:rPr>
        <w:t xml:space="preserve"> </w:t>
      </w:r>
      <w:r w:rsidR="00D97D15">
        <w:rPr>
          <w:rFonts w:ascii="Cambria" w:eastAsia="Cambria" w:hAnsi="Cambria" w:cs="Cambria"/>
        </w:rPr>
        <w:t>Tres (3) meses, a partir de la fecha de inicio en SECOP II.</w:t>
      </w:r>
    </w:p>
    <w:p w14:paraId="6886E2FD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FE6FEE">
        <w:rPr>
          <w:rFonts w:ascii="Cambria" w:eastAsia="Cambria" w:hAnsi="Cambria" w:cs="Cambria"/>
          <w:lang w:val="es-ES" w:eastAsia="es-CO"/>
        </w:rPr>
        <w:t xml:space="preserve"> Noventa (90) días</w:t>
      </w:r>
    </w:p>
    <w:p w14:paraId="4B817295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FE6FEE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FE6FEE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902181" w14:textId="77777777" w:rsidR="00FA10AC" w:rsidRPr="00FE6FEE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lang w:val="es-ES" w:eastAsia="es-CO"/>
        </w:rPr>
      </w:pPr>
      <w:r w:rsidRPr="00FE6FEE">
        <w:rPr>
          <w:rFonts w:ascii="Times New Roman" w:eastAsia="Times New Roman" w:hAnsi="Times New Roman" w:cs="Times New Roman"/>
          <w:b/>
          <w:lang w:val="es-ES" w:eastAsia="es-CO"/>
        </w:rPr>
        <w:t>JORGE ALBERTO PEREA BAENA</w:t>
      </w:r>
    </w:p>
    <w:p w14:paraId="74622BD9" w14:textId="77777777" w:rsidR="00FA10AC" w:rsidRPr="00FE6FEE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lang w:val="es-ES" w:eastAsia="es-CO"/>
        </w:rPr>
      </w:pPr>
      <w:r w:rsidRPr="00FE6FEE">
        <w:rPr>
          <w:rFonts w:ascii="Times New Roman" w:eastAsia="Times New Roman" w:hAnsi="Times New Roman" w:cs="Times New Roman"/>
          <w:bCs/>
          <w:lang w:val="es-ES" w:eastAsia="es-CO"/>
        </w:rPr>
        <w:t xml:space="preserve">Subdirector de Integración Sostenibilidad y Entorno </w:t>
      </w:r>
    </w:p>
    <w:p w14:paraId="65BDFE1B" w14:textId="753929CD" w:rsidR="00DB5903" w:rsidRPr="00FE6FEE" w:rsidRDefault="00FA10AC" w:rsidP="00FA10AC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s-ES" w:eastAsia="es-CO"/>
        </w:rPr>
      </w:pPr>
      <w:r w:rsidRPr="00FE6FEE">
        <w:rPr>
          <w:rFonts w:ascii="Times New Roman" w:eastAsia="Times New Roman" w:hAnsi="Times New Roman" w:cs="Times New Roman"/>
          <w:bCs/>
          <w:lang w:val="es-ES" w:eastAsia="es-CO"/>
        </w:rPr>
        <w:t>Empresa Férrea Regional S.A.S</w:t>
      </w:r>
    </w:p>
    <w:p w14:paraId="44CA4F9D" w14:textId="77777777" w:rsidR="00DB5903" w:rsidRPr="00DB5903" w:rsidRDefault="00DB5903" w:rsidP="00DB5903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A"/>
          <w:sz w:val="24"/>
          <w:szCs w:val="24"/>
          <w:lang w:val="es-ES" w:eastAsia="es-CO"/>
        </w:rPr>
      </w:pPr>
    </w:p>
    <w:p w14:paraId="205D12E7" w14:textId="77777777" w:rsidR="00DB5903" w:rsidRPr="00DB5903" w:rsidRDefault="00DB5903" w:rsidP="00DB5903">
      <w:pPr>
        <w:widowControl w:val="0"/>
        <w:suppressAutoHyphens/>
        <w:spacing w:after="0" w:line="100" w:lineRule="atLeast"/>
        <w:rPr>
          <w:rFonts w:ascii="Times New Roman" w:eastAsia="Arial Unicode MS" w:hAnsi="Times New Roman" w:cs="Tahoma"/>
          <w:color w:val="00000A"/>
          <w:sz w:val="24"/>
          <w:szCs w:val="24"/>
          <w:lang w:val="es-ES" w:eastAsia="es-CO"/>
        </w:rPr>
      </w:pPr>
    </w:p>
    <w:p w14:paraId="3A19C9A4" w14:textId="2DAAEBBB" w:rsidR="005F1460" w:rsidRDefault="005F1460"/>
    <w:sectPr w:rsidR="005F1460" w:rsidSect="00C4389C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6D2221" w14:textId="77777777" w:rsidR="00C4389C" w:rsidRDefault="00C4389C" w:rsidP="007759B3">
      <w:pPr>
        <w:spacing w:after="0" w:line="240" w:lineRule="auto"/>
      </w:pPr>
      <w:r>
        <w:separator/>
      </w:r>
    </w:p>
  </w:endnote>
  <w:endnote w:type="continuationSeparator" w:id="0">
    <w:p w14:paraId="40C299DA" w14:textId="77777777" w:rsidR="00C4389C" w:rsidRDefault="00C4389C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7DF7A7" w14:textId="77777777" w:rsidR="00C4389C" w:rsidRDefault="00C4389C" w:rsidP="007759B3">
      <w:pPr>
        <w:spacing w:after="0" w:line="240" w:lineRule="auto"/>
      </w:pPr>
      <w:r>
        <w:separator/>
      </w:r>
    </w:p>
  </w:footnote>
  <w:footnote w:type="continuationSeparator" w:id="0">
    <w:p w14:paraId="7FDF5CDC" w14:textId="77777777" w:rsidR="00C4389C" w:rsidRDefault="00C4389C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5E72B3E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B67C2"/>
    <w:rsid w:val="000F4322"/>
    <w:rsid w:val="005967AC"/>
    <w:rsid w:val="005F1460"/>
    <w:rsid w:val="00607C23"/>
    <w:rsid w:val="00732F49"/>
    <w:rsid w:val="0075305B"/>
    <w:rsid w:val="007759B3"/>
    <w:rsid w:val="007D713F"/>
    <w:rsid w:val="008913F3"/>
    <w:rsid w:val="009E07E2"/>
    <w:rsid w:val="00A33AF8"/>
    <w:rsid w:val="00C4389C"/>
    <w:rsid w:val="00D97D15"/>
    <w:rsid w:val="00DB5903"/>
    <w:rsid w:val="00E47C39"/>
    <w:rsid w:val="00FA10AC"/>
    <w:rsid w:val="00FB4A7B"/>
    <w:rsid w:val="00FC4634"/>
    <w:rsid w:val="00FE6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73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205</Words>
  <Characters>1128</Characters>
  <Application>Microsoft Office Word</Application>
  <DocSecurity>0</DocSecurity>
  <Lines>9</Lines>
  <Paragraphs>2</Paragraphs>
  <ScaleCrop>false</ScaleCrop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7</cp:revision>
  <dcterms:created xsi:type="dcterms:W3CDTF">2024-01-19T19:50:00Z</dcterms:created>
  <dcterms:modified xsi:type="dcterms:W3CDTF">2024-03-18T17:29:00Z</dcterms:modified>
</cp:coreProperties>
</file>